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Rule="auto"/>
        <w:rPr>
          <w:b w:val="1"/>
          <w:bCs w:val="1"/>
          <w:sz w:val="34"/>
          <w:szCs w:val="34"/>
        </w:rPr>
      </w:pPr>
      <w:bookmarkStart w:colFirst="0" w:colLast="0" w:name="_4gmurpsznct0" w:id="0"/>
      <w:bookmarkEnd w:id="0"/>
      <w:r w:rsidDel="00000000" w:rsidR="00000000" w:rsidRPr="00000000">
        <w:rPr>
          <w:b w:val="1"/>
          <w:bCs w:val="1"/>
          <w:sz w:val="34"/>
          <w:szCs w:val="34"/>
          <w:rtl w:val="0"/>
        </w:rPr>
        <w:t xml:space="preserve">Nieuwe video: Suikerbalans – stabiele energie, minder trek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rqk8tgh6pil1" w:id="1"/>
      <w:bookmarkEnd w:id="1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Suikerbalans – ontdek hoe slimme keuzes grote impact hebben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Wist je dat veel vermoeidheid, energiedips en snaaibuien worden veroorzaakt door schommelingen in je bloedsuiker? Een gezonde suikerbalans helpt je om je fitter, helderder en meer in controle te voelen.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Onze nieuwe explainer-video la</w:t>
      </w:r>
      <w:r w:rsidDel="00000000" w:rsidR="00000000" w:rsidRPr="00000000">
        <w:rPr>
          <w:rtl w:val="0"/>
        </w:rPr>
        <w:t xml:space="preserve">at zien hoe suiker en insuline in je lichaam werken – en vooral hoe je met eenvoudige, haalbare keuzes je bloedsuiker stabiel houdt. Geen streng dieet, maar praktische stappen die je vandaag al kunt zetten.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Bekijk de video hieronder (gratis download):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[Embed video] of verwijzing naar </w:t>
      </w:r>
      <w:hyperlink r:id="rId6">
        <w:r w:rsidDel="00000000" w:rsidR="00000000" w:rsidRPr="00000000">
          <w:rPr>
            <w:b w:val="1"/>
            <w:bCs w:val="1"/>
            <w:color w:val="1155cc"/>
            <w:u w:val="single"/>
            <w:rtl w:val="0"/>
          </w:rPr>
          <w:t xml:space="preserve">www.longmaywelive.com</w:t>
        </w:r>
      </w:hyperlink>
      <w:r w:rsidDel="00000000" w:rsidR="00000000" w:rsidRPr="00000000">
        <w:rPr>
          <w:rtl w:val="0"/>
        </w:rPr>
        <w:t xml:space="preserve">/explainers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43y0c2wink55" w:id="2"/>
      <w:bookmarkEnd w:id="2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Praktische tips uit de video: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🥦 Kies voor vezelrijke voeding (groenten, volkoren, peulvruchten)</w:t>
        <w:br w:type="textWrapping"/>
        <w:t xml:space="preserve">🍞 Combineer koolhydraten altijd met eiwitten en gezonde vetten</w:t>
        <w:br w:type="textWrapping"/>
        <w:t xml:space="preserve">🥤 Vermijd snelle suikers en zoete drankjes</w:t>
        <w:br w:type="textWrapping"/>
        <w:t xml:space="preserve">⏱️ Eet regelmatig en sla maaltijden niet over</w:t>
        <w:br w:type="textWrapping"/>
        <w:t xml:space="preserve">🚶‍♀️ Beweeg na het eten – een korte wandeling helpt al</w:t>
      </w:r>
    </w:p>
    <w:p w:rsidR="00000000" w:rsidDel="00000000" w:rsidP="00000000" w:rsidRDefault="00000000" w:rsidRPr="00000000" w14:paraId="0000000A">
      <w:pPr>
        <w:spacing w:after="240" w:befor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Rule="auto"/>
        <w:rPr>
          <w:b w:val="1"/>
          <w:bCs w:val="1"/>
          <w:color w:val="000000"/>
          <w:sz w:val="26"/>
          <w:szCs w:val="26"/>
        </w:rPr>
      </w:pPr>
      <w:bookmarkStart w:colFirst="0" w:colLast="0" w:name="_fzw9hzsikpyg" w:id="3"/>
      <w:bookmarkEnd w:id="3"/>
      <w:r w:rsidDel="00000000" w:rsidR="00000000" w:rsidRPr="00000000">
        <w:rPr>
          <w:b w:val="1"/>
          <w:bCs w:val="1"/>
          <w:color w:val="000000"/>
          <w:sz w:val="26"/>
          <w:szCs w:val="26"/>
          <w:rtl w:val="0"/>
        </w:rPr>
        <w:t xml:space="preserve">Call to Action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color w:val="1155cc"/>
          <w:u w:val="single"/>
        </w:rPr>
      </w:pPr>
      <w:r w:rsidDel="00000000" w:rsidR="00000000" w:rsidRPr="00000000">
        <w:rPr>
          <w:rtl w:val="0"/>
        </w:rPr>
        <w:t xml:space="preserve">Meer weten en extra tips ontvangen?</w:t>
        <w:br w:type="textWrapping"/>
      </w:r>
      <w:r w:rsidDel="00000000" w:rsidR="00000000" w:rsidRPr="00000000">
        <w:rPr>
          <w:rtl w:val="0"/>
        </w:rPr>
        <w:t xml:space="preserve">➡️ Bekijk de volledige video en leer hoe je je suikerbalans gezond houdt:</w:t>
        <w:br w:type="textWrapping"/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www.longmaywelive.com</w:t>
        </w:r>
      </w:hyperlink>
      <w:r w:rsidDel="00000000" w:rsidR="00000000" w:rsidRPr="00000000">
        <w:rPr>
          <w:rtl w:val="0"/>
        </w:rPr>
        <w:t xml:space="preserve"> |</w:t>
      </w:r>
      <w:hyperlink r:id="rId8">
        <w:r w:rsidDel="00000000" w:rsidR="00000000" w:rsidRPr="00000000">
          <w:rPr>
            <w:rtl w:val="0"/>
          </w:rPr>
          <w:t xml:space="preserve"> 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www.diabetesfonds.nl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diabetesfonds.nl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longmaywelive.com" TargetMode="External"/><Relationship Id="rId7" Type="http://schemas.openxmlformats.org/officeDocument/2006/relationships/hyperlink" Target="http://www.longmaywelive.com" TargetMode="External"/><Relationship Id="rId8" Type="http://schemas.openxmlformats.org/officeDocument/2006/relationships/hyperlink" Target="http://www.diabetesfonds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